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970" w:rsidRPr="00AD4C9E" w:rsidRDefault="00867970" w:rsidP="00AD4C9E">
      <w:pPr>
        <w:spacing w:line="480" w:lineRule="auto"/>
        <w:rPr>
          <w:rFonts w:cs="Times New Roman"/>
          <w:color w:val="222222"/>
          <w:szCs w:val="24"/>
          <w:shd w:val="clear" w:color="auto" w:fill="FFFFFF"/>
        </w:rPr>
      </w:pPr>
      <w:r w:rsidRPr="00AD4C9E">
        <w:rPr>
          <w:rFonts w:cs="Times New Roman"/>
          <w:color w:val="222222"/>
          <w:szCs w:val="24"/>
          <w:shd w:val="clear" w:color="auto" w:fill="FFFFFF"/>
        </w:rPr>
        <w:t>Name</w:t>
      </w:r>
    </w:p>
    <w:p w:rsidR="00867970" w:rsidRPr="00AD4C9E" w:rsidRDefault="00867970" w:rsidP="00AD4C9E">
      <w:pPr>
        <w:spacing w:line="480" w:lineRule="auto"/>
        <w:rPr>
          <w:rFonts w:cs="Times New Roman"/>
          <w:color w:val="222222"/>
          <w:szCs w:val="24"/>
          <w:shd w:val="clear" w:color="auto" w:fill="FFFFFF"/>
        </w:rPr>
      </w:pPr>
      <w:r w:rsidRPr="00AD4C9E">
        <w:rPr>
          <w:rFonts w:cs="Times New Roman"/>
          <w:color w:val="222222"/>
          <w:szCs w:val="24"/>
          <w:shd w:val="clear" w:color="auto" w:fill="FFFFFF"/>
        </w:rPr>
        <w:t>Professor’s name</w:t>
      </w:r>
    </w:p>
    <w:p w:rsidR="00867970" w:rsidRPr="00AD4C9E" w:rsidRDefault="00867970" w:rsidP="00AD4C9E">
      <w:pPr>
        <w:spacing w:line="480" w:lineRule="auto"/>
        <w:rPr>
          <w:rFonts w:cs="Times New Roman"/>
          <w:color w:val="222222"/>
          <w:szCs w:val="24"/>
          <w:shd w:val="clear" w:color="auto" w:fill="FFFFFF"/>
        </w:rPr>
      </w:pPr>
      <w:r w:rsidRPr="00AD4C9E">
        <w:rPr>
          <w:rFonts w:cs="Times New Roman"/>
          <w:color w:val="222222"/>
          <w:szCs w:val="24"/>
          <w:shd w:val="clear" w:color="auto" w:fill="FFFFFF"/>
        </w:rPr>
        <w:t>Course</w:t>
      </w:r>
    </w:p>
    <w:p w:rsidR="00867970" w:rsidRPr="00AD4C9E" w:rsidRDefault="00867970" w:rsidP="00AD4C9E">
      <w:pPr>
        <w:spacing w:line="480" w:lineRule="auto"/>
        <w:rPr>
          <w:rFonts w:cs="Times New Roman"/>
          <w:color w:val="222222"/>
          <w:szCs w:val="24"/>
          <w:shd w:val="clear" w:color="auto" w:fill="FFFFFF"/>
        </w:rPr>
      </w:pPr>
      <w:r w:rsidRPr="00AD4C9E">
        <w:rPr>
          <w:rFonts w:cs="Times New Roman"/>
          <w:color w:val="222222"/>
          <w:szCs w:val="24"/>
          <w:shd w:val="clear" w:color="auto" w:fill="FFFFFF"/>
        </w:rPr>
        <w:t xml:space="preserve">Date </w:t>
      </w:r>
    </w:p>
    <w:p w:rsidR="00D85535" w:rsidRPr="00AD4C9E" w:rsidRDefault="00D85535" w:rsidP="00AD4C9E">
      <w:pPr>
        <w:spacing w:line="480" w:lineRule="auto"/>
        <w:rPr>
          <w:rFonts w:cs="Times New Roman"/>
          <w:szCs w:val="24"/>
        </w:rPr>
      </w:pPr>
    </w:p>
    <w:p w:rsidR="00B5589C" w:rsidRPr="00B5589C" w:rsidRDefault="00B5589C" w:rsidP="00F5283F">
      <w:pPr>
        <w:spacing w:line="480" w:lineRule="auto"/>
        <w:jc w:val="center"/>
        <w:rPr>
          <w:rFonts w:cs="Times New Roman"/>
          <w:szCs w:val="24"/>
        </w:rPr>
      </w:pPr>
      <w:r w:rsidRPr="00B5589C">
        <w:rPr>
          <w:rFonts w:cs="Times New Roman"/>
          <w:szCs w:val="24"/>
        </w:rPr>
        <w:t>Anxiety Disorder</w:t>
      </w:r>
    </w:p>
    <w:p w:rsidR="00B5589C" w:rsidRPr="00B5589C" w:rsidRDefault="00B5589C" w:rsidP="00B5589C">
      <w:pPr>
        <w:spacing w:line="480" w:lineRule="auto"/>
        <w:rPr>
          <w:rFonts w:cs="Times New Roman"/>
          <w:szCs w:val="24"/>
        </w:rPr>
      </w:pPr>
      <w:r w:rsidRPr="00B5589C">
        <w:rPr>
          <w:rFonts w:cs="Times New Roman"/>
          <w:szCs w:val="24"/>
        </w:rPr>
        <w:t xml:space="preserve"> </w:t>
      </w:r>
      <w:r w:rsidR="00F5283F">
        <w:rPr>
          <w:rFonts w:cs="Times New Roman"/>
          <w:szCs w:val="24"/>
        </w:rPr>
        <w:tab/>
      </w:r>
      <w:r w:rsidRPr="00B5589C">
        <w:rPr>
          <w:rFonts w:cs="Times New Roman"/>
          <w:szCs w:val="24"/>
        </w:rPr>
        <w:t>Anxiety disorder is defined as mental panic which mostly is characterized by feelings of worry and fear. The fear feelings are as a result of reaction towards current events, and the symptoms include shakiness as well as fast heart rate (Buell 23).</w:t>
      </w:r>
    </w:p>
    <w:p w:rsidR="00B5589C" w:rsidRPr="00E36855" w:rsidRDefault="00B5589C" w:rsidP="00EB4017">
      <w:pPr>
        <w:spacing w:line="480" w:lineRule="auto"/>
        <w:jc w:val="center"/>
        <w:rPr>
          <w:rFonts w:cs="Times New Roman"/>
          <w:b/>
          <w:szCs w:val="24"/>
        </w:rPr>
      </w:pPr>
      <w:r w:rsidRPr="00E36855">
        <w:rPr>
          <w:rFonts w:cs="Times New Roman"/>
          <w:b/>
          <w:szCs w:val="24"/>
        </w:rPr>
        <w:t>Categories of Anxiety</w:t>
      </w:r>
      <w:bookmarkStart w:id="0" w:name="_GoBack"/>
      <w:bookmarkEnd w:id="0"/>
      <w:r w:rsidRPr="00E36855">
        <w:rPr>
          <w:rFonts w:cs="Times New Roman"/>
          <w:b/>
          <w:szCs w:val="24"/>
        </w:rPr>
        <w:t xml:space="preserve"> Disorders</w:t>
      </w:r>
    </w:p>
    <w:p w:rsidR="00B5589C" w:rsidRPr="00B5589C" w:rsidRDefault="00B5589C" w:rsidP="00B5589C">
      <w:pPr>
        <w:spacing w:line="480" w:lineRule="auto"/>
        <w:rPr>
          <w:rFonts w:cs="Times New Roman"/>
          <w:szCs w:val="24"/>
        </w:rPr>
      </w:pPr>
      <w:r w:rsidRPr="00E36855">
        <w:rPr>
          <w:rFonts w:cs="Times New Roman"/>
          <w:b/>
          <w:szCs w:val="24"/>
        </w:rPr>
        <w:t>1. Specific Phobia:</w:t>
      </w:r>
      <w:r w:rsidRPr="00B5589C">
        <w:rPr>
          <w:rFonts w:cs="Times New Roman"/>
          <w:szCs w:val="24"/>
        </w:rPr>
        <w:t xml:space="preserve"> This is the fear of noticeable objects, for example, animals, and heights.</w:t>
      </w:r>
    </w:p>
    <w:p w:rsidR="00B5589C" w:rsidRPr="00B5589C" w:rsidRDefault="00B5589C" w:rsidP="00B5589C">
      <w:pPr>
        <w:spacing w:line="480" w:lineRule="auto"/>
        <w:rPr>
          <w:rFonts w:cs="Times New Roman"/>
          <w:szCs w:val="24"/>
        </w:rPr>
      </w:pPr>
      <w:r w:rsidRPr="00CD594C">
        <w:rPr>
          <w:rFonts w:cs="Times New Roman"/>
          <w:b/>
          <w:szCs w:val="24"/>
        </w:rPr>
        <w:t>2. Generalized Anxiety Disorder (GAD):</w:t>
      </w:r>
      <w:r w:rsidRPr="00B5589C">
        <w:rPr>
          <w:rFonts w:cs="Times New Roman"/>
          <w:szCs w:val="24"/>
        </w:rPr>
        <w:t xml:space="preserve"> This is a type of anxiety disorder whereby, an individual has excessive worry about events which will occur for several days continuously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77). The more extended period by which the activities will occur, makes someone develop poor concentration.</w:t>
      </w:r>
    </w:p>
    <w:p w:rsidR="00B5589C" w:rsidRPr="00B5589C" w:rsidRDefault="00B5589C" w:rsidP="00B5589C">
      <w:pPr>
        <w:spacing w:line="480" w:lineRule="auto"/>
        <w:rPr>
          <w:rFonts w:cs="Times New Roman"/>
          <w:szCs w:val="24"/>
        </w:rPr>
      </w:pPr>
      <w:r w:rsidRPr="00E75D26">
        <w:rPr>
          <w:rFonts w:cs="Times New Roman"/>
          <w:b/>
          <w:szCs w:val="24"/>
        </w:rPr>
        <w:t>3. Social Phobia:</w:t>
      </w:r>
      <w:r w:rsidRPr="00B5589C">
        <w:rPr>
          <w:rFonts w:cs="Times New Roman"/>
          <w:szCs w:val="24"/>
        </w:rPr>
        <w:t xml:space="preserve"> This is the fear of social situations. It develops panic disorder, which involves panic attacks. These panic occurrences are due to fear of not having a way to escape from social gathering and situations. It may include tremors, diarrhea, blushing or confusion.</w:t>
      </w:r>
    </w:p>
    <w:p w:rsidR="00B5589C" w:rsidRPr="00B5589C" w:rsidRDefault="00B5589C" w:rsidP="00B5589C">
      <w:pPr>
        <w:spacing w:line="480" w:lineRule="auto"/>
        <w:rPr>
          <w:rFonts w:cs="Times New Roman"/>
          <w:szCs w:val="24"/>
        </w:rPr>
      </w:pPr>
      <w:r w:rsidRPr="00224B06">
        <w:rPr>
          <w:rFonts w:cs="Times New Roman"/>
          <w:b/>
          <w:szCs w:val="24"/>
        </w:rPr>
        <w:t>4. Obsessive-Compulsive Disorder:</w:t>
      </w:r>
      <w:r w:rsidRPr="00B5589C">
        <w:rPr>
          <w:rFonts w:cs="Times New Roman"/>
          <w:szCs w:val="24"/>
        </w:rPr>
        <w:t xml:space="preserve"> This consists of persistent images or thoughts which are caused by distress. Individuals suffering from this disorder tend to ignore and hold back these </w:t>
      </w:r>
      <w:r w:rsidRPr="00B5589C">
        <w:rPr>
          <w:rFonts w:cs="Times New Roman"/>
          <w:szCs w:val="24"/>
        </w:rPr>
        <w:lastRenderedPageBreak/>
        <w:t>ideas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82). There are also repetitive behaviors, for example repeating words as a cause of suppression of thoughts. It is accompanied by symptoms such as sweating, increased heart-beat rate, and shaking.</w:t>
      </w:r>
    </w:p>
    <w:p w:rsidR="00B5589C" w:rsidRPr="00B5589C" w:rsidRDefault="00B5589C" w:rsidP="00B5589C">
      <w:pPr>
        <w:spacing w:line="480" w:lineRule="auto"/>
        <w:rPr>
          <w:rFonts w:cs="Times New Roman"/>
          <w:szCs w:val="24"/>
        </w:rPr>
      </w:pPr>
      <w:r w:rsidRPr="00224B06">
        <w:rPr>
          <w:rFonts w:cs="Times New Roman"/>
          <w:b/>
          <w:szCs w:val="24"/>
        </w:rPr>
        <w:t xml:space="preserve">5. Post-Traumatic Stress: </w:t>
      </w:r>
      <w:r w:rsidRPr="00B5589C">
        <w:rPr>
          <w:rFonts w:cs="Times New Roman"/>
          <w:szCs w:val="24"/>
        </w:rPr>
        <w:t>This consists of scary situations, flashbacks, and anger towards a horrifying experience the individual went through. For example war or rape.</w:t>
      </w:r>
    </w:p>
    <w:p w:rsidR="00B5589C" w:rsidRPr="00B5589C" w:rsidRDefault="00B5589C" w:rsidP="00224B06">
      <w:pPr>
        <w:spacing w:line="480" w:lineRule="auto"/>
        <w:ind w:firstLine="720"/>
        <w:rPr>
          <w:rFonts w:cs="Times New Roman"/>
          <w:szCs w:val="24"/>
        </w:rPr>
      </w:pPr>
      <w:r w:rsidRPr="00B5589C">
        <w:rPr>
          <w:rFonts w:cs="Times New Roman"/>
          <w:szCs w:val="24"/>
        </w:rPr>
        <w:t xml:space="preserve"> For an individual to know that they have an anxiety disorder, there are essential anxiety symptoms to observe:</w:t>
      </w:r>
    </w:p>
    <w:p w:rsidR="00B5589C" w:rsidRPr="00B5589C" w:rsidRDefault="00B5589C" w:rsidP="00B5589C">
      <w:pPr>
        <w:spacing w:line="480" w:lineRule="auto"/>
        <w:rPr>
          <w:rFonts w:cs="Times New Roman"/>
          <w:szCs w:val="24"/>
        </w:rPr>
      </w:pPr>
      <w:r w:rsidRPr="00AF76F5">
        <w:rPr>
          <w:rFonts w:cs="Times New Roman"/>
          <w:b/>
          <w:szCs w:val="24"/>
        </w:rPr>
        <w:t>1. Cognitive Symptoms:</w:t>
      </w:r>
      <w:r w:rsidRPr="00B5589C">
        <w:rPr>
          <w:rFonts w:cs="Times New Roman"/>
          <w:szCs w:val="24"/>
        </w:rPr>
        <w:t xml:space="preserve"> These include anxious thoughts and beliefs, for example, someone may say "I am losing control, or I am not going to fumble and embarrass myself" (Buell 35).</w:t>
      </w:r>
    </w:p>
    <w:p w:rsidR="00B5589C" w:rsidRPr="00B5589C" w:rsidRDefault="00B5589C" w:rsidP="00B5589C">
      <w:pPr>
        <w:spacing w:line="480" w:lineRule="auto"/>
        <w:rPr>
          <w:rFonts w:cs="Times New Roman"/>
          <w:szCs w:val="24"/>
        </w:rPr>
      </w:pPr>
      <w:r w:rsidRPr="00AF76F5">
        <w:rPr>
          <w:rFonts w:cs="Times New Roman"/>
          <w:b/>
          <w:szCs w:val="24"/>
        </w:rPr>
        <w:t>2. Physical Symptoms:</w:t>
      </w:r>
      <w:r w:rsidRPr="00B5589C">
        <w:rPr>
          <w:rFonts w:cs="Times New Roman"/>
          <w:szCs w:val="24"/>
        </w:rPr>
        <w:t xml:space="preserve"> These include excessive reactions such as feeling heart racing and shortness of breath. These symptoms can be wrongly taken for physical illness, as they affect the physical being of an individual. </w:t>
      </w:r>
    </w:p>
    <w:p w:rsidR="00B5589C" w:rsidRPr="00B5589C" w:rsidRDefault="00B5589C" w:rsidP="00B5589C">
      <w:pPr>
        <w:spacing w:line="480" w:lineRule="auto"/>
        <w:rPr>
          <w:rFonts w:cs="Times New Roman"/>
          <w:szCs w:val="24"/>
        </w:rPr>
      </w:pPr>
      <w:r w:rsidRPr="00420C69">
        <w:rPr>
          <w:rFonts w:cs="Times New Roman"/>
          <w:b/>
          <w:szCs w:val="24"/>
        </w:rPr>
        <w:t>3. Behavioral Symptoms</w:t>
      </w:r>
      <w:r w:rsidRPr="00B5589C">
        <w:rPr>
          <w:rFonts w:cs="Times New Roman"/>
          <w:szCs w:val="24"/>
        </w:rPr>
        <w:t>: This is an extreme avoidance of activities as well as feared experiences such as driving or exercises (Buell 78).</w:t>
      </w:r>
    </w:p>
    <w:p w:rsidR="00B5589C" w:rsidRPr="00B5589C" w:rsidRDefault="00B5589C" w:rsidP="00B5589C">
      <w:pPr>
        <w:spacing w:line="480" w:lineRule="auto"/>
        <w:rPr>
          <w:rFonts w:cs="Times New Roman"/>
          <w:szCs w:val="24"/>
        </w:rPr>
      </w:pPr>
      <w:r w:rsidRPr="00B5589C">
        <w:rPr>
          <w:rFonts w:cs="Times New Roman"/>
          <w:szCs w:val="24"/>
        </w:rPr>
        <w:t xml:space="preserve"> </w:t>
      </w:r>
      <w:r w:rsidR="00420C69">
        <w:rPr>
          <w:rFonts w:cs="Times New Roman"/>
          <w:szCs w:val="24"/>
        </w:rPr>
        <w:tab/>
      </w:r>
      <w:r w:rsidRPr="00B5589C">
        <w:rPr>
          <w:rFonts w:cs="Times New Roman"/>
          <w:szCs w:val="24"/>
        </w:rPr>
        <w:t>As a result of the symptoms experienced by an individual, there can be factors to consider to know if the individual requires mental health expert's attention. The degree of suffering, the effect of anxiety symptoms level, and the circumstance by which the anxiety symptom happen are some of the factors.</w:t>
      </w:r>
    </w:p>
    <w:p w:rsidR="00B5589C" w:rsidRPr="00D7641D" w:rsidRDefault="00B5589C" w:rsidP="00EB4017">
      <w:pPr>
        <w:spacing w:line="480" w:lineRule="auto"/>
        <w:jc w:val="center"/>
        <w:rPr>
          <w:rFonts w:cs="Times New Roman"/>
          <w:b/>
          <w:szCs w:val="24"/>
        </w:rPr>
      </w:pPr>
      <w:r w:rsidRPr="00D7641D">
        <w:rPr>
          <w:rFonts w:cs="Times New Roman"/>
          <w:b/>
          <w:szCs w:val="24"/>
        </w:rPr>
        <w:t>Causes of Anxiety Disorders</w:t>
      </w:r>
    </w:p>
    <w:p w:rsidR="00B5589C" w:rsidRPr="00D7641D" w:rsidRDefault="00B5589C" w:rsidP="00EB4017">
      <w:pPr>
        <w:spacing w:line="480" w:lineRule="auto"/>
        <w:jc w:val="center"/>
        <w:rPr>
          <w:rFonts w:cs="Times New Roman"/>
          <w:b/>
          <w:szCs w:val="24"/>
        </w:rPr>
      </w:pPr>
      <w:r w:rsidRPr="00D7641D">
        <w:rPr>
          <w:rFonts w:cs="Times New Roman"/>
          <w:b/>
          <w:szCs w:val="24"/>
        </w:rPr>
        <w:t>1. Psychological Factors</w:t>
      </w:r>
    </w:p>
    <w:p w:rsidR="00B5589C" w:rsidRPr="00B5589C" w:rsidRDefault="00B5589C" w:rsidP="00D7641D">
      <w:pPr>
        <w:spacing w:line="480" w:lineRule="auto"/>
        <w:ind w:firstLine="720"/>
        <w:rPr>
          <w:rFonts w:cs="Times New Roman"/>
          <w:szCs w:val="24"/>
        </w:rPr>
      </w:pPr>
      <w:r w:rsidRPr="00B5589C">
        <w:rPr>
          <w:rFonts w:cs="Times New Roman"/>
          <w:szCs w:val="24"/>
        </w:rPr>
        <w:lastRenderedPageBreak/>
        <w:t xml:space="preserve">The psychological factors believed to cause anxiety include cognitive, behavioral, and developmental theories. </w:t>
      </w:r>
    </w:p>
    <w:p w:rsidR="00B5589C" w:rsidRPr="00B5589C" w:rsidRDefault="00B5589C" w:rsidP="00B5589C">
      <w:pPr>
        <w:spacing w:line="480" w:lineRule="auto"/>
        <w:rPr>
          <w:rFonts w:cs="Times New Roman"/>
          <w:szCs w:val="24"/>
        </w:rPr>
      </w:pPr>
      <w:r w:rsidRPr="00D7641D">
        <w:rPr>
          <w:rFonts w:cs="Times New Roman"/>
          <w:b/>
          <w:szCs w:val="24"/>
        </w:rPr>
        <w:t>Cognitive Theory:</w:t>
      </w:r>
      <w:r w:rsidRPr="00B5589C">
        <w:rPr>
          <w:rFonts w:cs="Times New Roman"/>
          <w:szCs w:val="24"/>
        </w:rPr>
        <w:t xml:space="preserve"> This theory points out that, individuals suffering from anxiety disorder tend to overestimate danger and its consequences. For example, someone can exaggerate the risk of individual animals such as spiders, therefore, believing that the threat exposed by the animal is way higher than the actual danger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112). People suffering from this kind of anxiety tend to get away from circumstances which they believe will subject them to such dangers. These behaviors are known as safety behaviors because they make the person feel safer than before. This theory proposes that people can overcome their fears, by actually facing the exact thing which makes them fear.</w:t>
      </w:r>
    </w:p>
    <w:p w:rsidR="00B5589C" w:rsidRPr="00F373FE" w:rsidRDefault="00B5589C" w:rsidP="00EB4017">
      <w:pPr>
        <w:spacing w:line="480" w:lineRule="auto"/>
        <w:jc w:val="center"/>
        <w:rPr>
          <w:rFonts w:cs="Times New Roman"/>
          <w:b/>
          <w:szCs w:val="24"/>
        </w:rPr>
      </w:pPr>
      <w:r w:rsidRPr="00F373FE">
        <w:rPr>
          <w:rFonts w:cs="Times New Roman"/>
          <w:b/>
          <w:szCs w:val="24"/>
        </w:rPr>
        <w:t>Behavioral Theory</w:t>
      </w:r>
    </w:p>
    <w:p w:rsidR="00B5589C" w:rsidRPr="00B5589C" w:rsidRDefault="00B5589C" w:rsidP="00F373FE">
      <w:pPr>
        <w:spacing w:line="480" w:lineRule="auto"/>
        <w:ind w:firstLine="720"/>
        <w:rPr>
          <w:rFonts w:cs="Times New Roman"/>
          <w:szCs w:val="24"/>
        </w:rPr>
      </w:pPr>
      <w:r w:rsidRPr="00B5589C">
        <w:rPr>
          <w:rFonts w:cs="Times New Roman"/>
          <w:szCs w:val="24"/>
        </w:rPr>
        <w:t xml:space="preserve"> The theory points out that, individuals have tendencies of learning to link their fear with places or horrifying experiences in their past life. When similar situations reoccur, the alarm inside the individual activates automatically. The consciousness of the individual is viewed to have no control of stopping such automatic behaviors from occurring. This kind of fear is felt by the person way before the actual danger arises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120). They can go to unexpected lengths to avoid such occurrences from happening. However, this theory states that preventing such things can make the individual not learn the association, and can only be done in a situation w</w:t>
      </w:r>
      <w:r w:rsidR="00C964F4">
        <w:rPr>
          <w:rFonts w:cs="Times New Roman"/>
          <w:szCs w:val="24"/>
        </w:rPr>
        <w:t>here the individual feels safe.</w:t>
      </w:r>
    </w:p>
    <w:p w:rsidR="00B5589C" w:rsidRPr="00C964F4" w:rsidRDefault="00B5589C" w:rsidP="00EB4017">
      <w:pPr>
        <w:spacing w:line="480" w:lineRule="auto"/>
        <w:jc w:val="center"/>
        <w:rPr>
          <w:rFonts w:cs="Times New Roman"/>
          <w:b/>
          <w:szCs w:val="24"/>
        </w:rPr>
      </w:pPr>
      <w:r w:rsidRPr="00C964F4">
        <w:rPr>
          <w:rFonts w:cs="Times New Roman"/>
          <w:b/>
          <w:szCs w:val="24"/>
        </w:rPr>
        <w:t>Developmental Theory</w:t>
      </w:r>
    </w:p>
    <w:p w:rsidR="00B5589C" w:rsidRPr="00B5589C" w:rsidRDefault="00B5589C" w:rsidP="00B5589C">
      <w:pPr>
        <w:spacing w:line="480" w:lineRule="auto"/>
        <w:rPr>
          <w:rFonts w:cs="Times New Roman"/>
          <w:szCs w:val="24"/>
        </w:rPr>
      </w:pPr>
      <w:r w:rsidRPr="00B5589C">
        <w:rPr>
          <w:rFonts w:cs="Times New Roman"/>
          <w:szCs w:val="24"/>
        </w:rPr>
        <w:t xml:space="preserve"> </w:t>
      </w:r>
      <w:r w:rsidR="00C964F4">
        <w:rPr>
          <w:rFonts w:cs="Times New Roman"/>
          <w:szCs w:val="24"/>
        </w:rPr>
        <w:tab/>
      </w:r>
      <w:r w:rsidRPr="00B5589C">
        <w:rPr>
          <w:rFonts w:cs="Times New Roman"/>
          <w:szCs w:val="24"/>
        </w:rPr>
        <w:t xml:space="preserve">This theory states that the amount by which individuals feel they can control situations links to the degree of anxiety they experience. It is, therefore, indicates that individuals who </w:t>
      </w:r>
      <w:r w:rsidRPr="00B5589C">
        <w:rPr>
          <w:rFonts w:cs="Times New Roman"/>
          <w:szCs w:val="24"/>
        </w:rPr>
        <w:lastRenderedPageBreak/>
        <w:t>think like situations and life are not in their control are more likely to have stress, worry, and fear (Buell 90). They tend to feel that no qualifications will make them have control of an outcome of a situation to happen, so they approach the case with a lot of fear.</w:t>
      </w:r>
    </w:p>
    <w:p w:rsidR="00B5589C" w:rsidRPr="00403ED9" w:rsidRDefault="00B5589C" w:rsidP="00EB4017">
      <w:pPr>
        <w:spacing w:line="480" w:lineRule="auto"/>
        <w:jc w:val="center"/>
        <w:rPr>
          <w:rFonts w:cs="Times New Roman"/>
          <w:b/>
          <w:szCs w:val="24"/>
        </w:rPr>
      </w:pPr>
      <w:r w:rsidRPr="00403ED9">
        <w:rPr>
          <w:rFonts w:cs="Times New Roman"/>
          <w:b/>
          <w:szCs w:val="24"/>
        </w:rPr>
        <w:t>2. Biological Factors</w:t>
      </w:r>
    </w:p>
    <w:p w:rsidR="00B5589C" w:rsidRPr="00B5589C" w:rsidRDefault="00B5589C" w:rsidP="00403ED9">
      <w:pPr>
        <w:spacing w:line="480" w:lineRule="auto"/>
        <w:ind w:firstLine="720"/>
        <w:rPr>
          <w:rFonts w:cs="Times New Roman"/>
          <w:szCs w:val="24"/>
        </w:rPr>
      </w:pPr>
      <w:r w:rsidRPr="00B5589C">
        <w:rPr>
          <w:rFonts w:cs="Times New Roman"/>
          <w:szCs w:val="24"/>
        </w:rPr>
        <w:t xml:space="preserve"> Biological causes of anxiety involve issues with genetics, medical problems or brain activity problems. Changes in brain activity such as metabolism and blood flow can trigger fear responses and fear of events in the future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129). It can produce panic attacks, stress and sweating. Genetic factors also contribute to anxiety disorders. It states that, if the person suffering from anxiety disorder has a relative who suffered from the same or particular anxiety disorder, they are likely to develop the same behaviors. Anxiety disorders can also be as a result of the use of illicit substances, certain types of medications or excessive consumption of alcohol. </w:t>
      </w:r>
    </w:p>
    <w:p w:rsidR="00B5589C" w:rsidRPr="00B5589C" w:rsidRDefault="00B5589C" w:rsidP="00B5589C">
      <w:pPr>
        <w:spacing w:line="480" w:lineRule="auto"/>
        <w:rPr>
          <w:rFonts w:cs="Times New Roman"/>
          <w:szCs w:val="24"/>
        </w:rPr>
      </w:pPr>
      <w:r w:rsidRPr="00B5589C">
        <w:rPr>
          <w:rFonts w:cs="Times New Roman"/>
          <w:szCs w:val="24"/>
        </w:rPr>
        <w:t xml:space="preserve"> Anxiety disorders have a significant impact on the individuals suffering from it. For example, there is an economic impact. If an active individual suffers from anxiety disorder, they will have low productivity towards their day to day work. It can cause the individual from performing his or her daily work activities regularly, which can cause getting sacked from the job being unemployed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135). In addition, the person can suffer from reject from close friends who might think that they are abnormal or are becoming antisocial. They can suffer in silence, assuming the situation is just average and it might not be severe for their health of mind and body.</w:t>
      </w:r>
    </w:p>
    <w:p w:rsidR="00B5589C" w:rsidRPr="00B5589C" w:rsidRDefault="00B5589C" w:rsidP="00403ED9">
      <w:pPr>
        <w:spacing w:line="480" w:lineRule="auto"/>
        <w:ind w:firstLine="720"/>
        <w:rPr>
          <w:rFonts w:cs="Times New Roman"/>
          <w:szCs w:val="24"/>
        </w:rPr>
      </w:pPr>
      <w:r w:rsidRPr="00B5589C">
        <w:rPr>
          <w:rFonts w:cs="Times New Roman"/>
          <w:szCs w:val="24"/>
        </w:rPr>
        <w:t xml:space="preserve"> Early diagnosis is required to avoid severe consequences due to the disorder. Delay in seeking treatment may cause restrictive government funding, lack of knowledge and human </w:t>
      </w:r>
      <w:r w:rsidRPr="00B5589C">
        <w:rPr>
          <w:rFonts w:cs="Times New Roman"/>
          <w:szCs w:val="24"/>
        </w:rPr>
        <w:lastRenderedPageBreak/>
        <w:t>resources. There can be societal stigmatization, whereby the individual labeled as emotionally unstable. It is important for individuals suffering from such disorders to get the education from private and public health physicians (Buell 93). There are drug therapies which turn the fearful thoughts into less anxious ideas. There might be a need for family care of the person suffering from anxiety, and a close monitoring and hospitalization of severe conditions.</w:t>
      </w:r>
    </w:p>
    <w:p w:rsidR="00B5589C" w:rsidRPr="00B5589C" w:rsidRDefault="00B5589C" w:rsidP="00403ED9">
      <w:pPr>
        <w:spacing w:line="480" w:lineRule="auto"/>
        <w:ind w:firstLine="720"/>
        <w:rPr>
          <w:rFonts w:cs="Times New Roman"/>
          <w:szCs w:val="24"/>
        </w:rPr>
      </w:pPr>
      <w:r w:rsidRPr="00B5589C">
        <w:rPr>
          <w:rFonts w:cs="Times New Roman"/>
          <w:szCs w:val="24"/>
        </w:rPr>
        <w:t>There are different human behaviors observed when people with the anxiety disorder are in groups, or when they are alone. Some individuals tend to feel secure when they are in a group environment which consists of family members, then when they are alone. They tend to feel helpful or even be willing to be more productive as the group size increases. There is bystander effect, which states that individuals are less likely to give the necessary help when there are in a group than when they are alone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164). The bystander effect focuses on the diffusion of responsibility as a factor that determines the behaviors observed in anxious individuals. When an individual faces a challenge alone in a given situation, the pressure and responsibility are entirely on their shoulders, as compared to when they are in a family group where trust is.</w:t>
      </w:r>
    </w:p>
    <w:p w:rsidR="00B5589C" w:rsidRPr="00B5589C" w:rsidRDefault="00B5589C" w:rsidP="00403ED9">
      <w:pPr>
        <w:spacing w:line="480" w:lineRule="auto"/>
        <w:ind w:firstLine="720"/>
        <w:rPr>
          <w:rFonts w:cs="Times New Roman"/>
          <w:szCs w:val="24"/>
        </w:rPr>
      </w:pPr>
      <w:r w:rsidRPr="00B5589C">
        <w:rPr>
          <w:rFonts w:cs="Times New Roman"/>
          <w:szCs w:val="24"/>
        </w:rPr>
        <w:t xml:space="preserve"> However, a larger group may be less helpful for a person suffering from anxiety disorder, as compared to a smaller group; There is social loafing, which involves a decrease in the effort that an individual may employ when they are alone or in a lower private group. Decision making for people with such disorders in groups is also better, since there is a combination of different and fresh ideas that could solve a given problem, and they also feel safer. Group polarization happens when a particular group discussions and strategies strengthen it, resulting in a more positive direction. It primarily involves a grouping of opinions to two extremes. Moreover, groupthink is a process of reasoning by a group that most especially of an </w:t>
      </w:r>
      <w:r w:rsidRPr="00B5589C">
        <w:rPr>
          <w:rFonts w:cs="Times New Roman"/>
          <w:szCs w:val="24"/>
        </w:rPr>
        <w:lastRenderedPageBreak/>
        <w:t>uncritical acceptance or conformity to a perceived majority views (</w:t>
      </w:r>
      <w:proofErr w:type="spellStart"/>
      <w:r w:rsidRPr="00B5589C">
        <w:rPr>
          <w:rFonts w:cs="Times New Roman"/>
          <w:szCs w:val="24"/>
        </w:rPr>
        <w:t>Heimberg</w:t>
      </w:r>
      <w:proofErr w:type="spellEnd"/>
      <w:r w:rsidRPr="00B5589C">
        <w:rPr>
          <w:rFonts w:cs="Times New Roman"/>
          <w:szCs w:val="24"/>
        </w:rPr>
        <w:t xml:space="preserve">, Turk and </w:t>
      </w:r>
      <w:proofErr w:type="spellStart"/>
      <w:r w:rsidRPr="00B5589C">
        <w:rPr>
          <w:rFonts w:cs="Times New Roman"/>
          <w:szCs w:val="24"/>
        </w:rPr>
        <w:t>Mennin</w:t>
      </w:r>
      <w:proofErr w:type="spellEnd"/>
      <w:r w:rsidRPr="00B5589C">
        <w:rPr>
          <w:rFonts w:cs="Times New Roman"/>
          <w:szCs w:val="24"/>
        </w:rPr>
        <w:t xml:space="preserve"> 176). It happens when members of a close group relationship emphasize concurrence at the expense of vital thinking in driving to a decision and helping the individuals to feel secure. Therefore, Anxiety disorders are manageable in a primary care setting. Creating access to experts in therapies through a shared-care model can help family physicians provide optimal care for the individuals they are treating.</w:t>
      </w:r>
    </w:p>
    <w:p w:rsidR="00D85535" w:rsidRPr="00AD4C9E" w:rsidRDefault="00D85535" w:rsidP="00AD4C9E">
      <w:pPr>
        <w:spacing w:line="480" w:lineRule="auto"/>
        <w:rPr>
          <w:rFonts w:cs="Times New Roman"/>
          <w:szCs w:val="24"/>
        </w:rPr>
      </w:pPr>
    </w:p>
    <w:p w:rsidR="00D85535" w:rsidRPr="00AD4C9E" w:rsidRDefault="00D85535"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D13A27" w:rsidRPr="00AD4C9E" w:rsidRDefault="00D13A27" w:rsidP="00AD4C9E">
      <w:pPr>
        <w:spacing w:line="480" w:lineRule="auto"/>
        <w:jc w:val="center"/>
        <w:rPr>
          <w:rFonts w:cs="Times New Roman"/>
          <w:szCs w:val="24"/>
        </w:rPr>
      </w:pPr>
    </w:p>
    <w:p w:rsidR="001D1681" w:rsidRDefault="001D1681" w:rsidP="00AD4C9E">
      <w:pPr>
        <w:spacing w:line="480" w:lineRule="auto"/>
        <w:jc w:val="center"/>
        <w:rPr>
          <w:rFonts w:cs="Times New Roman"/>
          <w:szCs w:val="24"/>
        </w:rPr>
      </w:pPr>
    </w:p>
    <w:p w:rsidR="001D1681" w:rsidRDefault="001D1681"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E4505B" w:rsidRDefault="00E4505B" w:rsidP="00AD4C9E">
      <w:pPr>
        <w:spacing w:line="480" w:lineRule="auto"/>
        <w:jc w:val="center"/>
        <w:rPr>
          <w:rFonts w:cs="Times New Roman"/>
          <w:szCs w:val="24"/>
        </w:rPr>
      </w:pPr>
    </w:p>
    <w:p w:rsidR="00867970" w:rsidRPr="00AD4C9E" w:rsidRDefault="00867970" w:rsidP="001D1681">
      <w:pPr>
        <w:spacing w:line="480" w:lineRule="auto"/>
        <w:jc w:val="center"/>
        <w:rPr>
          <w:rFonts w:cs="Times New Roman"/>
          <w:szCs w:val="24"/>
        </w:rPr>
      </w:pPr>
      <w:r w:rsidRPr="00AD4C9E">
        <w:rPr>
          <w:rFonts w:cs="Times New Roman"/>
          <w:szCs w:val="24"/>
        </w:rPr>
        <w:lastRenderedPageBreak/>
        <w:t>Works Cited</w:t>
      </w:r>
    </w:p>
    <w:p w:rsidR="003B4384" w:rsidRPr="00AD4C9E" w:rsidRDefault="003B4384" w:rsidP="00AD4C9E">
      <w:pPr>
        <w:spacing w:line="480" w:lineRule="auto"/>
        <w:ind w:left="720" w:hanging="720"/>
        <w:rPr>
          <w:rFonts w:cs="Times New Roman"/>
          <w:szCs w:val="24"/>
        </w:rPr>
      </w:pPr>
      <w:r w:rsidRPr="00AD4C9E">
        <w:rPr>
          <w:rFonts w:eastAsia="Arial Unicode MS" w:cs="Times New Roman"/>
          <w:color w:val="000000"/>
          <w:szCs w:val="24"/>
          <w:shd w:val="clear" w:color="auto" w:fill="FFFFFF"/>
        </w:rPr>
        <w:t>Buell, Linda M. </w:t>
      </w:r>
      <w:r w:rsidRPr="00AD4C9E">
        <w:rPr>
          <w:rFonts w:eastAsia="Arial Unicode MS" w:cs="Times New Roman"/>
          <w:i/>
          <w:iCs/>
          <w:color w:val="000000"/>
          <w:szCs w:val="24"/>
          <w:shd w:val="clear" w:color="auto" w:fill="FFFFFF"/>
        </w:rPr>
        <w:t>Panic and Anxiety Disorder: 121 Tips, Real-Life Advice, Resources &amp; More</w:t>
      </w:r>
      <w:r w:rsidRPr="00AD4C9E">
        <w:rPr>
          <w:rFonts w:eastAsia="Arial Unicode MS" w:cs="Times New Roman"/>
          <w:color w:val="000000"/>
          <w:szCs w:val="24"/>
          <w:shd w:val="clear" w:color="auto" w:fill="FFFFFF"/>
        </w:rPr>
        <w:t>. Poway, Calif: Simplify Life, 2003. Print.</w:t>
      </w:r>
    </w:p>
    <w:p w:rsidR="003B4384" w:rsidRPr="00AD4C9E" w:rsidRDefault="003B4384" w:rsidP="00AD4C9E">
      <w:pPr>
        <w:spacing w:line="480" w:lineRule="auto"/>
        <w:ind w:left="720" w:hanging="720"/>
        <w:rPr>
          <w:rFonts w:eastAsia="Arial Unicode MS" w:cs="Times New Roman"/>
          <w:color w:val="000000"/>
          <w:szCs w:val="24"/>
          <w:shd w:val="clear" w:color="auto" w:fill="FFFFFF"/>
        </w:rPr>
      </w:pPr>
      <w:proofErr w:type="spellStart"/>
      <w:r w:rsidRPr="00AD4C9E">
        <w:rPr>
          <w:rFonts w:eastAsia="Arial Unicode MS" w:cs="Times New Roman"/>
          <w:color w:val="000000"/>
          <w:szCs w:val="24"/>
          <w:shd w:val="clear" w:color="auto" w:fill="FFFFFF"/>
        </w:rPr>
        <w:t>Heimberg</w:t>
      </w:r>
      <w:proofErr w:type="spellEnd"/>
      <w:r w:rsidRPr="00AD4C9E">
        <w:rPr>
          <w:rFonts w:eastAsia="Arial Unicode MS" w:cs="Times New Roman"/>
          <w:color w:val="000000"/>
          <w:szCs w:val="24"/>
          <w:shd w:val="clear" w:color="auto" w:fill="FFFFFF"/>
        </w:rPr>
        <w:t xml:space="preserve">, Richard G, Cynthia L. Turk, and Douglas S. </w:t>
      </w:r>
      <w:proofErr w:type="spellStart"/>
      <w:r w:rsidRPr="00AD4C9E">
        <w:rPr>
          <w:rFonts w:eastAsia="Arial Unicode MS" w:cs="Times New Roman"/>
          <w:color w:val="000000"/>
          <w:szCs w:val="24"/>
          <w:shd w:val="clear" w:color="auto" w:fill="FFFFFF"/>
        </w:rPr>
        <w:t>Mennin</w:t>
      </w:r>
      <w:proofErr w:type="spellEnd"/>
      <w:r w:rsidRPr="00AD4C9E">
        <w:rPr>
          <w:rFonts w:eastAsia="Arial Unicode MS" w:cs="Times New Roman"/>
          <w:color w:val="000000"/>
          <w:szCs w:val="24"/>
          <w:shd w:val="clear" w:color="auto" w:fill="FFFFFF"/>
        </w:rPr>
        <w:t>. </w:t>
      </w:r>
      <w:r w:rsidRPr="00AD4C9E">
        <w:rPr>
          <w:rFonts w:eastAsia="Arial Unicode MS" w:cs="Times New Roman"/>
          <w:i/>
          <w:iCs/>
          <w:color w:val="000000"/>
          <w:szCs w:val="24"/>
          <w:shd w:val="clear" w:color="auto" w:fill="FFFFFF"/>
        </w:rPr>
        <w:t>Generalized Anxiety Disorder: Advances in Research and Practice</w:t>
      </w:r>
      <w:r w:rsidRPr="00AD4C9E">
        <w:rPr>
          <w:rFonts w:eastAsia="Arial Unicode MS" w:cs="Times New Roman"/>
          <w:color w:val="000000"/>
          <w:szCs w:val="24"/>
          <w:shd w:val="clear" w:color="auto" w:fill="FFFFFF"/>
        </w:rPr>
        <w:t>. New York: Guilford Press, 2004. Print.</w:t>
      </w: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p w:rsidR="00867970" w:rsidRPr="00AD4C9E" w:rsidRDefault="00867970" w:rsidP="00AD4C9E">
      <w:pPr>
        <w:spacing w:line="480" w:lineRule="auto"/>
        <w:rPr>
          <w:rFonts w:cs="Times New Roman"/>
          <w:szCs w:val="24"/>
        </w:rPr>
      </w:pPr>
    </w:p>
    <w:sectPr w:rsidR="00867970" w:rsidRPr="00AD4C9E" w:rsidSect="002D2B1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5D3" w:rsidRDefault="002935D3" w:rsidP="00BF2FBA">
      <w:pPr>
        <w:spacing w:after="0" w:line="240" w:lineRule="auto"/>
      </w:pPr>
      <w:r>
        <w:separator/>
      </w:r>
    </w:p>
  </w:endnote>
  <w:endnote w:type="continuationSeparator" w:id="0">
    <w:p w:rsidR="002935D3" w:rsidRDefault="002935D3" w:rsidP="00BF2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5D3" w:rsidRDefault="002935D3" w:rsidP="00BF2FBA">
      <w:pPr>
        <w:spacing w:after="0" w:line="240" w:lineRule="auto"/>
      </w:pPr>
      <w:r>
        <w:separator/>
      </w:r>
    </w:p>
  </w:footnote>
  <w:footnote w:type="continuationSeparator" w:id="0">
    <w:p w:rsidR="002935D3" w:rsidRDefault="002935D3" w:rsidP="00BF2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31149"/>
      <w:docPartObj>
        <w:docPartGallery w:val="Page Numbers (Top of Page)"/>
        <w:docPartUnique/>
      </w:docPartObj>
    </w:sdtPr>
    <w:sdtEndPr/>
    <w:sdtContent>
      <w:p w:rsidR="00F55B65" w:rsidRDefault="00F55B65">
        <w:pPr>
          <w:pStyle w:val="Header"/>
          <w:jc w:val="right"/>
        </w:pPr>
        <w:r w:rsidRPr="00BF2FBA">
          <w:rPr>
            <w:rFonts w:ascii="Times New Roman" w:hAnsi="Times New Roman" w:cs="Times New Roman"/>
            <w:sz w:val="24"/>
            <w:szCs w:val="24"/>
          </w:rPr>
          <w:t xml:space="preserve">Surname    </w:t>
        </w:r>
        <w:r w:rsidRPr="00BF2FBA">
          <w:rPr>
            <w:rFonts w:ascii="Times New Roman" w:hAnsi="Times New Roman" w:cs="Times New Roman"/>
            <w:sz w:val="24"/>
            <w:szCs w:val="24"/>
          </w:rPr>
          <w:fldChar w:fldCharType="begin"/>
        </w:r>
        <w:r w:rsidRPr="00BF2FBA">
          <w:rPr>
            <w:rFonts w:ascii="Times New Roman" w:hAnsi="Times New Roman" w:cs="Times New Roman"/>
            <w:sz w:val="24"/>
            <w:szCs w:val="24"/>
          </w:rPr>
          <w:instrText xml:space="preserve"> PAGE   \* MERGEFORMAT </w:instrText>
        </w:r>
        <w:r w:rsidRPr="00BF2FBA">
          <w:rPr>
            <w:rFonts w:ascii="Times New Roman" w:hAnsi="Times New Roman" w:cs="Times New Roman"/>
            <w:sz w:val="24"/>
            <w:szCs w:val="24"/>
          </w:rPr>
          <w:fldChar w:fldCharType="separate"/>
        </w:r>
        <w:r w:rsidR="00EB4017">
          <w:rPr>
            <w:rFonts w:ascii="Times New Roman" w:hAnsi="Times New Roman" w:cs="Times New Roman"/>
            <w:noProof/>
            <w:sz w:val="24"/>
            <w:szCs w:val="24"/>
          </w:rPr>
          <w:t>7</w:t>
        </w:r>
        <w:r w:rsidRPr="00BF2FBA">
          <w:rPr>
            <w:rFonts w:ascii="Times New Roman" w:hAnsi="Times New Roman" w:cs="Times New Roman"/>
            <w:sz w:val="24"/>
            <w:szCs w:val="24"/>
          </w:rPr>
          <w:fldChar w:fldCharType="end"/>
        </w:r>
      </w:p>
    </w:sdtContent>
  </w:sdt>
  <w:p w:rsidR="00F55B65" w:rsidRDefault="00F55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BA"/>
    <w:rsid w:val="000010D1"/>
    <w:rsid w:val="000077AE"/>
    <w:rsid w:val="00007A42"/>
    <w:rsid w:val="000160A4"/>
    <w:rsid w:val="00016156"/>
    <w:rsid w:val="00020433"/>
    <w:rsid w:val="00021737"/>
    <w:rsid w:val="00022460"/>
    <w:rsid w:val="0002696F"/>
    <w:rsid w:val="000334A9"/>
    <w:rsid w:val="00070CAE"/>
    <w:rsid w:val="00081DE6"/>
    <w:rsid w:val="000854BB"/>
    <w:rsid w:val="000C2F0D"/>
    <w:rsid w:val="000C433D"/>
    <w:rsid w:val="000C544A"/>
    <w:rsid w:val="000E172D"/>
    <w:rsid w:val="00103A55"/>
    <w:rsid w:val="00104B1E"/>
    <w:rsid w:val="00125B8A"/>
    <w:rsid w:val="00152066"/>
    <w:rsid w:val="00153F2F"/>
    <w:rsid w:val="00157A81"/>
    <w:rsid w:val="00170039"/>
    <w:rsid w:val="0017041C"/>
    <w:rsid w:val="001864F4"/>
    <w:rsid w:val="001918C3"/>
    <w:rsid w:val="001B184F"/>
    <w:rsid w:val="001B4DBF"/>
    <w:rsid w:val="001D1681"/>
    <w:rsid w:val="001E78C7"/>
    <w:rsid w:val="00204632"/>
    <w:rsid w:val="00217DD0"/>
    <w:rsid w:val="00222ADC"/>
    <w:rsid w:val="00224B06"/>
    <w:rsid w:val="00230282"/>
    <w:rsid w:val="0023268C"/>
    <w:rsid w:val="00240EC7"/>
    <w:rsid w:val="00243BD7"/>
    <w:rsid w:val="00263337"/>
    <w:rsid w:val="002735DB"/>
    <w:rsid w:val="002935D3"/>
    <w:rsid w:val="00296ED1"/>
    <w:rsid w:val="002B1A6A"/>
    <w:rsid w:val="002C4DD0"/>
    <w:rsid w:val="002D2B13"/>
    <w:rsid w:val="002D38C7"/>
    <w:rsid w:val="002D507F"/>
    <w:rsid w:val="002E1217"/>
    <w:rsid w:val="002E25B4"/>
    <w:rsid w:val="002F10B9"/>
    <w:rsid w:val="003070EC"/>
    <w:rsid w:val="00311038"/>
    <w:rsid w:val="00336A42"/>
    <w:rsid w:val="00345CFB"/>
    <w:rsid w:val="00350A4B"/>
    <w:rsid w:val="003661C0"/>
    <w:rsid w:val="00367CE4"/>
    <w:rsid w:val="0039783A"/>
    <w:rsid w:val="003B4384"/>
    <w:rsid w:val="003B5DA3"/>
    <w:rsid w:val="003D668E"/>
    <w:rsid w:val="00403ED9"/>
    <w:rsid w:val="004123A9"/>
    <w:rsid w:val="00417E1B"/>
    <w:rsid w:val="00420C69"/>
    <w:rsid w:val="00424051"/>
    <w:rsid w:val="00441770"/>
    <w:rsid w:val="004577FD"/>
    <w:rsid w:val="00463D1E"/>
    <w:rsid w:val="00464485"/>
    <w:rsid w:val="00471017"/>
    <w:rsid w:val="0047145E"/>
    <w:rsid w:val="00486999"/>
    <w:rsid w:val="004A37F2"/>
    <w:rsid w:val="004A461B"/>
    <w:rsid w:val="004B2B33"/>
    <w:rsid w:val="004B5B68"/>
    <w:rsid w:val="004E5863"/>
    <w:rsid w:val="004F2721"/>
    <w:rsid w:val="00512750"/>
    <w:rsid w:val="00537E44"/>
    <w:rsid w:val="0054241D"/>
    <w:rsid w:val="005555FC"/>
    <w:rsid w:val="0056102E"/>
    <w:rsid w:val="005932F0"/>
    <w:rsid w:val="005A0B8B"/>
    <w:rsid w:val="005A518E"/>
    <w:rsid w:val="00617213"/>
    <w:rsid w:val="00621FDB"/>
    <w:rsid w:val="00646783"/>
    <w:rsid w:val="006656D7"/>
    <w:rsid w:val="00687355"/>
    <w:rsid w:val="00691C54"/>
    <w:rsid w:val="006B39A1"/>
    <w:rsid w:val="006B6123"/>
    <w:rsid w:val="006B71E2"/>
    <w:rsid w:val="00712702"/>
    <w:rsid w:val="007166A4"/>
    <w:rsid w:val="00727CAD"/>
    <w:rsid w:val="007454F0"/>
    <w:rsid w:val="007517D7"/>
    <w:rsid w:val="00767888"/>
    <w:rsid w:val="00793FD8"/>
    <w:rsid w:val="007A4A3E"/>
    <w:rsid w:val="007B5995"/>
    <w:rsid w:val="007B77A8"/>
    <w:rsid w:val="007E0F8F"/>
    <w:rsid w:val="007E4504"/>
    <w:rsid w:val="007F25F6"/>
    <w:rsid w:val="00802A8C"/>
    <w:rsid w:val="008576E3"/>
    <w:rsid w:val="00865145"/>
    <w:rsid w:val="00867970"/>
    <w:rsid w:val="00893AB2"/>
    <w:rsid w:val="008A60D8"/>
    <w:rsid w:val="008B6C5D"/>
    <w:rsid w:val="008C5BAE"/>
    <w:rsid w:val="008D72C8"/>
    <w:rsid w:val="008E3EC1"/>
    <w:rsid w:val="008F4570"/>
    <w:rsid w:val="008F7EA8"/>
    <w:rsid w:val="0091517B"/>
    <w:rsid w:val="00923602"/>
    <w:rsid w:val="009238A5"/>
    <w:rsid w:val="00956EC5"/>
    <w:rsid w:val="00970864"/>
    <w:rsid w:val="00987B6F"/>
    <w:rsid w:val="00997709"/>
    <w:rsid w:val="009B11F0"/>
    <w:rsid w:val="009C763B"/>
    <w:rsid w:val="009E0B3C"/>
    <w:rsid w:val="00A0516E"/>
    <w:rsid w:val="00A05BC0"/>
    <w:rsid w:val="00A10A90"/>
    <w:rsid w:val="00A16DA3"/>
    <w:rsid w:val="00A236AD"/>
    <w:rsid w:val="00A36B5C"/>
    <w:rsid w:val="00A60ED3"/>
    <w:rsid w:val="00A65E96"/>
    <w:rsid w:val="00A76662"/>
    <w:rsid w:val="00A84C93"/>
    <w:rsid w:val="00A94534"/>
    <w:rsid w:val="00AB5A67"/>
    <w:rsid w:val="00AC7795"/>
    <w:rsid w:val="00AD2E2D"/>
    <w:rsid w:val="00AD4C9E"/>
    <w:rsid w:val="00AF76F5"/>
    <w:rsid w:val="00B0646E"/>
    <w:rsid w:val="00B14B4E"/>
    <w:rsid w:val="00B32B85"/>
    <w:rsid w:val="00B429B8"/>
    <w:rsid w:val="00B5589C"/>
    <w:rsid w:val="00B8220E"/>
    <w:rsid w:val="00B83E27"/>
    <w:rsid w:val="00BA0F93"/>
    <w:rsid w:val="00BB370B"/>
    <w:rsid w:val="00BC150D"/>
    <w:rsid w:val="00BC38CF"/>
    <w:rsid w:val="00BF2FBA"/>
    <w:rsid w:val="00C0000E"/>
    <w:rsid w:val="00C26F16"/>
    <w:rsid w:val="00C324F7"/>
    <w:rsid w:val="00C505B5"/>
    <w:rsid w:val="00C819B7"/>
    <w:rsid w:val="00C853F9"/>
    <w:rsid w:val="00C86175"/>
    <w:rsid w:val="00C9486D"/>
    <w:rsid w:val="00C964F4"/>
    <w:rsid w:val="00CC0C57"/>
    <w:rsid w:val="00CC4431"/>
    <w:rsid w:val="00CC49E3"/>
    <w:rsid w:val="00CD594C"/>
    <w:rsid w:val="00CE1CAB"/>
    <w:rsid w:val="00D02813"/>
    <w:rsid w:val="00D12B09"/>
    <w:rsid w:val="00D13A27"/>
    <w:rsid w:val="00D14A03"/>
    <w:rsid w:val="00D155EB"/>
    <w:rsid w:val="00D273F1"/>
    <w:rsid w:val="00D370D7"/>
    <w:rsid w:val="00D375BB"/>
    <w:rsid w:val="00D37CF9"/>
    <w:rsid w:val="00D52720"/>
    <w:rsid w:val="00D536BD"/>
    <w:rsid w:val="00D7641D"/>
    <w:rsid w:val="00D85535"/>
    <w:rsid w:val="00DA069B"/>
    <w:rsid w:val="00DA52B2"/>
    <w:rsid w:val="00DB2A57"/>
    <w:rsid w:val="00DB3534"/>
    <w:rsid w:val="00DB3D7C"/>
    <w:rsid w:val="00DB6B7B"/>
    <w:rsid w:val="00DC2A9E"/>
    <w:rsid w:val="00DC630F"/>
    <w:rsid w:val="00DD577A"/>
    <w:rsid w:val="00DD7956"/>
    <w:rsid w:val="00DE28B2"/>
    <w:rsid w:val="00DF36A1"/>
    <w:rsid w:val="00DF3D4E"/>
    <w:rsid w:val="00E2113D"/>
    <w:rsid w:val="00E335A6"/>
    <w:rsid w:val="00E36855"/>
    <w:rsid w:val="00E37FD5"/>
    <w:rsid w:val="00E41E9A"/>
    <w:rsid w:val="00E4505B"/>
    <w:rsid w:val="00E667FD"/>
    <w:rsid w:val="00E66BE1"/>
    <w:rsid w:val="00E75D26"/>
    <w:rsid w:val="00E8062F"/>
    <w:rsid w:val="00EB3C18"/>
    <w:rsid w:val="00EB4017"/>
    <w:rsid w:val="00EB4263"/>
    <w:rsid w:val="00ED067B"/>
    <w:rsid w:val="00EE4F8E"/>
    <w:rsid w:val="00EF7BED"/>
    <w:rsid w:val="00F35783"/>
    <w:rsid w:val="00F373FE"/>
    <w:rsid w:val="00F5283F"/>
    <w:rsid w:val="00F55B65"/>
    <w:rsid w:val="00F5634D"/>
    <w:rsid w:val="00F57716"/>
    <w:rsid w:val="00F61A8A"/>
    <w:rsid w:val="00F67A60"/>
    <w:rsid w:val="00F75A68"/>
    <w:rsid w:val="00F86BFA"/>
    <w:rsid w:val="00F8794A"/>
    <w:rsid w:val="00F93868"/>
    <w:rsid w:val="00FA4A48"/>
    <w:rsid w:val="00FB0825"/>
    <w:rsid w:val="00FB0A4D"/>
    <w:rsid w:val="00FB31AE"/>
    <w:rsid w:val="00FB3698"/>
    <w:rsid w:val="00FC5CD6"/>
    <w:rsid w:val="00FC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15FED6-C1B7-469A-B902-787BF5B8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970"/>
    <w:pPr>
      <w:spacing w:after="160" w:line="259"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FBA"/>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BF2FBA"/>
  </w:style>
  <w:style w:type="paragraph" w:styleId="Footer">
    <w:name w:val="footer"/>
    <w:basedOn w:val="Normal"/>
    <w:link w:val="FooterChar"/>
    <w:uiPriority w:val="99"/>
    <w:semiHidden/>
    <w:unhideWhenUsed/>
    <w:rsid w:val="00BF2FBA"/>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semiHidden/>
    <w:rsid w:val="00BF2FBA"/>
  </w:style>
  <w:style w:type="paragraph" w:styleId="NoSpacing">
    <w:name w:val="No Spacing"/>
    <w:uiPriority w:val="1"/>
    <w:qFormat/>
    <w:rsid w:val="007166A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TUSH</cp:lastModifiedBy>
  <cp:revision>2</cp:revision>
  <dcterms:created xsi:type="dcterms:W3CDTF">2017-12-04T09:46:00Z</dcterms:created>
  <dcterms:modified xsi:type="dcterms:W3CDTF">2017-12-04T09:46:00Z</dcterms:modified>
</cp:coreProperties>
</file>